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A5" w:rsidRDefault="00DA23A5" w:rsidP="00AC0962">
      <w:pPr>
        <w:tabs>
          <w:tab w:val="center" w:pos="4986"/>
          <w:tab w:val="right" w:pos="9972"/>
        </w:tabs>
        <w:rPr>
          <w:sz w:val="22"/>
          <w:szCs w:val="22"/>
          <w:lang w:eastAsia="lt-LT"/>
        </w:rPr>
      </w:pPr>
    </w:p>
    <w:p w:rsidR="00DA23A5" w:rsidRDefault="00AC0962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:rsidR="00DA23A5" w:rsidRDefault="00AC0962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VADOVAS</w:t>
      </w:r>
    </w:p>
    <w:p w:rsidR="00DA23A5" w:rsidRDefault="00DA23A5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</w:p>
    <w:p w:rsidR="00DA23A5" w:rsidRDefault="00AC0962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:rsidR="00DA23A5" w:rsidRDefault="00AC0962">
      <w:pPr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szCs w:val="24"/>
        </w:rPr>
        <w:t xml:space="preserve">DĖL LIETUVOS RESPUBLIKOS SVEIKATOS APSAUGOS MINISTRO, VALSTYBĖS LYGIO EKSTREMALIOSIOS SITUACIJOS VALSTYBĖS OPERACIJŲ </w:t>
      </w:r>
      <w:r>
        <w:rPr>
          <w:b/>
          <w:bCs/>
          <w:szCs w:val="24"/>
        </w:rPr>
        <w:t>VADOVO</w:t>
      </w:r>
      <w:r>
        <w:rPr>
          <w:b/>
          <w:bCs/>
          <w:szCs w:val="24"/>
        </w:rPr>
        <w:br/>
        <w:t xml:space="preserve"> 2021 M. BIRŽELIO 30 D. SPRENDIMO NR. V-1552 „</w:t>
      </w:r>
      <w:r>
        <w:rPr>
          <w:b/>
          <w:bCs/>
          <w:szCs w:val="24"/>
          <w:lang w:eastAsia="lt-LT"/>
        </w:rPr>
        <w:t xml:space="preserve">DĖL </w:t>
      </w:r>
      <w:r>
        <w:rPr>
          <w:b/>
          <w:bCs/>
          <w:color w:val="000000"/>
          <w:szCs w:val="24"/>
          <w:lang w:eastAsia="lt-LT"/>
        </w:rPr>
        <w:t>PRADINIO, PAGRINDINIO IR VIDURINIO UGDYMO ORGANIZAVIMO BŪTINŲ SĄLYGŲ</w:t>
      </w:r>
      <w:r>
        <w:rPr>
          <w:b/>
          <w:bCs/>
          <w:color w:val="000000"/>
          <w:szCs w:val="24"/>
          <w:shd w:val="clear" w:color="auto" w:fill="FFFFFF"/>
        </w:rPr>
        <w:t>“ PAKEITIMO</w:t>
      </w:r>
    </w:p>
    <w:p w:rsidR="00DA23A5" w:rsidRDefault="00DA23A5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:rsidR="00DA23A5" w:rsidRDefault="00AC0962">
      <w:pPr>
        <w:jc w:val="center"/>
        <w:rPr>
          <w:szCs w:val="24"/>
        </w:rPr>
      </w:pPr>
      <w:r>
        <w:rPr>
          <w:szCs w:val="24"/>
        </w:rPr>
        <w:t xml:space="preserve">2022 m. vasario 22 </w:t>
      </w:r>
      <w:r>
        <w:rPr>
          <w:szCs w:val="24"/>
        </w:rPr>
        <w:t xml:space="preserve">d. Nr. </w:t>
      </w:r>
      <w:r>
        <w:t>V-380</w:t>
      </w:r>
    </w:p>
    <w:p w:rsidR="00DA23A5" w:rsidRDefault="00AC0962">
      <w:pPr>
        <w:jc w:val="center"/>
        <w:rPr>
          <w:szCs w:val="24"/>
        </w:rPr>
      </w:pPr>
      <w:r>
        <w:rPr>
          <w:szCs w:val="24"/>
        </w:rPr>
        <w:t>Vilnius</w:t>
      </w:r>
    </w:p>
    <w:p w:rsidR="00DA23A5" w:rsidRPr="00AC0962" w:rsidRDefault="00DA23A5" w:rsidP="00AC0962">
      <w:pPr>
        <w:rPr>
          <w:b/>
          <w:bCs/>
          <w:szCs w:val="24"/>
          <w:shd w:val="clear" w:color="auto" w:fill="FFFFFF"/>
        </w:rPr>
      </w:pPr>
    </w:p>
    <w:p w:rsidR="00AC0962" w:rsidRPr="00AC0962" w:rsidRDefault="00AC0962" w:rsidP="00AC0962">
      <w:pPr>
        <w:rPr>
          <w:b/>
          <w:bCs/>
          <w:szCs w:val="24"/>
          <w:shd w:val="clear" w:color="auto" w:fill="FFFFFF"/>
        </w:rPr>
      </w:pPr>
    </w:p>
    <w:p w:rsidR="00DA23A5" w:rsidRDefault="00AC0962">
      <w:pPr>
        <w:tabs>
          <w:tab w:val="left" w:pos="851"/>
          <w:tab w:val="left" w:pos="1560"/>
        </w:tabs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P a k e i č i u</w:t>
      </w:r>
      <w:r>
        <w:rPr>
          <w:szCs w:val="24"/>
        </w:rPr>
        <w:t xml:space="preserve"> Lietuvos Respublikos sveikatos apsaugos ministro, valstybės l</w:t>
      </w:r>
      <w:r>
        <w:rPr>
          <w:szCs w:val="24"/>
        </w:rPr>
        <w:t>ygio ekstremaliosios situacijos valstybės operacijų vadovo 2021 m. birželio 30 d. sprendimą Nr. V-1552 „</w:t>
      </w:r>
      <w:r>
        <w:rPr>
          <w:szCs w:val="24"/>
          <w:lang w:eastAsia="lt-LT"/>
        </w:rPr>
        <w:t xml:space="preserve">Dėl </w:t>
      </w:r>
      <w:r>
        <w:rPr>
          <w:color w:val="000000"/>
          <w:szCs w:val="24"/>
          <w:lang w:eastAsia="lt-LT"/>
        </w:rPr>
        <w:t>pradinio, pagrindinio ir vidurinio ugdymo organizavimo būtinų sąlygų</w:t>
      </w:r>
      <w:r>
        <w:rPr>
          <w:color w:val="000000"/>
          <w:szCs w:val="24"/>
          <w:shd w:val="clear" w:color="auto" w:fill="FFFFFF"/>
        </w:rPr>
        <w:t>“ ir 1.7.4 papunktį išdėstau taip:</w:t>
      </w:r>
    </w:p>
    <w:p w:rsidR="00DA23A5" w:rsidRDefault="00AC0962" w:rsidP="00AC0962">
      <w:pPr>
        <w:ind w:firstLine="720"/>
        <w:jc w:val="both"/>
      </w:pPr>
      <w:r>
        <w:rPr>
          <w:color w:val="000000"/>
          <w:szCs w:val="24"/>
          <w:shd w:val="clear" w:color="auto" w:fill="FFFFFF"/>
          <w:lang w:eastAsia="lt-LT"/>
        </w:rPr>
        <w:t>„</w:t>
      </w:r>
      <w:r>
        <w:rPr>
          <w:color w:val="000000"/>
          <w:shd w:val="clear" w:color="auto" w:fill="FFFFFF"/>
        </w:rPr>
        <w:t>1.7.4</w:t>
      </w:r>
      <w:r>
        <w:rPr>
          <w:color w:val="000000"/>
          <w:shd w:val="clear" w:color="auto" w:fill="FFFFFF"/>
        </w:rPr>
        <w:t>. jeigu švietimo įstaiga iš darbuotojo, mokinio ar jo tėvų (globėjų, rūpintojų) gavo informaciją apie darbuotojui ar mokiniui nustatytą COVID-19 ligą (</w:t>
      </w:r>
      <w:proofErr w:type="spellStart"/>
      <w:r>
        <w:rPr>
          <w:color w:val="000000"/>
          <w:shd w:val="clear" w:color="auto" w:fill="FFFFFF"/>
        </w:rPr>
        <w:t>koronaviruso</w:t>
      </w:r>
      <w:proofErr w:type="spellEnd"/>
      <w:r>
        <w:rPr>
          <w:color w:val="000000"/>
          <w:shd w:val="clear" w:color="auto" w:fill="FFFFFF"/>
        </w:rPr>
        <w:t xml:space="preserve"> infekciją), apie tai nedelsiant privalo informuoti savivaldybės visuomenės sveikatos biuro s</w:t>
      </w:r>
      <w:r>
        <w:rPr>
          <w:color w:val="000000"/>
          <w:shd w:val="clear" w:color="auto" w:fill="FFFFFF"/>
        </w:rPr>
        <w:t xml:space="preserve">pecialistą, </w:t>
      </w:r>
      <w:r>
        <w:rPr>
          <w:color w:val="000000"/>
        </w:rPr>
        <w:t>atsakingą už atvejų ir protrūkių epidemiologinės diagnostikos vykdymą švietimo įstaigoje (toliau – VSB specialistas)</w:t>
      </w:r>
      <w:r>
        <w:rPr>
          <w:color w:val="000000"/>
          <w:shd w:val="clear" w:color="auto" w:fill="FFFFFF"/>
        </w:rPr>
        <w:t xml:space="preserve">, bendradarbiauti su VSB specialistu atliekant </w:t>
      </w:r>
      <w:r>
        <w:rPr>
          <w:color w:val="000000"/>
        </w:rPr>
        <w:t>atvejo ir protrūkio epidemiologinę diagnostiką</w:t>
      </w:r>
      <w:r>
        <w:rPr>
          <w:color w:val="000000"/>
          <w:shd w:val="clear" w:color="auto" w:fill="FFFFFF"/>
        </w:rPr>
        <w:t>;</w:t>
      </w:r>
      <w:r>
        <w:rPr>
          <w:szCs w:val="24"/>
          <w:lang w:eastAsia="lt-LT"/>
        </w:rPr>
        <w:t>“.</w:t>
      </w:r>
    </w:p>
    <w:bookmarkStart w:id="0" w:name="_GoBack" w:displacedByCustomXml="prev"/>
    <w:p w:rsidR="00AC0962" w:rsidRDefault="00AC0962"/>
    <w:p w:rsidR="00AC0962" w:rsidRDefault="00AC0962"/>
    <w:p w:rsidR="00AC0962" w:rsidRDefault="00AC0962"/>
    <w:p w:rsidR="00DA23A5" w:rsidRDefault="00AC0962">
      <w:pPr>
        <w:rPr>
          <w:color w:val="000000"/>
          <w:szCs w:val="24"/>
          <w:shd w:val="clear" w:color="auto" w:fill="FFFFFF"/>
        </w:rPr>
      </w:pPr>
      <w:r>
        <w:rPr>
          <w:szCs w:val="24"/>
        </w:rPr>
        <w:t>Sveikatos apsaugos min</w:t>
      </w:r>
      <w:r>
        <w:rPr>
          <w:szCs w:val="24"/>
        </w:rPr>
        <w:t xml:space="preserve">istras, </w:t>
      </w:r>
      <w:r>
        <w:rPr>
          <w:color w:val="000000"/>
          <w:szCs w:val="24"/>
          <w:shd w:val="clear" w:color="auto" w:fill="FFFFFF"/>
        </w:rPr>
        <w:t>valstybės lygio</w:t>
      </w:r>
    </w:p>
    <w:p w:rsidR="00AC0962" w:rsidRDefault="00AC0962" w:rsidP="00AC0962">
      <w:pPr>
        <w:tabs>
          <w:tab w:val="left" w:pos="7938"/>
        </w:tabs>
        <w:rPr>
          <w:szCs w:val="24"/>
        </w:rPr>
      </w:pPr>
      <w:r>
        <w:rPr>
          <w:color w:val="000000"/>
          <w:szCs w:val="24"/>
          <w:shd w:val="clear" w:color="auto" w:fill="FFFFFF"/>
        </w:rPr>
        <w:t xml:space="preserve">ekstremaliosios situacijos valstybės operacijų vadovas </w:t>
      </w:r>
      <w:r>
        <w:rPr>
          <w:color w:val="000000"/>
          <w:szCs w:val="24"/>
          <w:shd w:val="clear" w:color="auto" w:fill="FFFFFF"/>
        </w:rPr>
        <w:tab/>
      </w:r>
      <w:r>
        <w:rPr>
          <w:szCs w:val="24"/>
        </w:rPr>
        <w:t>Arūnas Dulkys</w:t>
      </w:r>
    </w:p>
    <w:p w:rsidR="00DA23A5" w:rsidRDefault="00AC0962" w:rsidP="00AC0962">
      <w:pPr>
        <w:tabs>
          <w:tab w:val="left" w:pos="7938"/>
        </w:tabs>
      </w:pPr>
    </w:p>
    <w:bookmarkEnd w:id="0" w:displacedByCustomXml="next"/>
    <w:p w:rsidR="00AC0962" w:rsidRDefault="00AC0962">
      <w:pPr>
        <w:rPr>
          <w:b/>
          <w:szCs w:val="24"/>
        </w:rPr>
      </w:pPr>
    </w:p>
    <w:sectPr w:rsidR="00AC09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567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3A5" w:rsidRDefault="00AC0962">
      <w:r>
        <w:separator/>
      </w:r>
    </w:p>
  </w:endnote>
  <w:endnote w:type="continuationSeparator" w:id="0">
    <w:p w:rsidR="00DA23A5" w:rsidRDefault="00AC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3A5" w:rsidRDefault="00DA23A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3A5" w:rsidRDefault="00DA23A5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3A5" w:rsidRDefault="00DA23A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3A5" w:rsidRDefault="00AC0962">
      <w:r>
        <w:separator/>
      </w:r>
    </w:p>
  </w:footnote>
  <w:footnote w:type="continuationSeparator" w:id="0">
    <w:p w:rsidR="00DA23A5" w:rsidRDefault="00AC0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3A5" w:rsidRDefault="00DA23A5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3A5" w:rsidRDefault="00AC0962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DA23A5" w:rsidRDefault="00DA23A5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3A5" w:rsidRDefault="00DA23A5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43"/>
    <w:rsid w:val="00963043"/>
    <w:rsid w:val="00AC0962"/>
    <w:rsid w:val="00DA2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F876"/>
  <w15:docId w15:val="{EDFFEB4E-D9D6-4721-B743-7BA95B0B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0396D788-89EB-460E-8A7D-BE805CC1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/>
  <LinksUpToDate>false</LinksUpToDate>
  <CharactersWithSpaces>1337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2022-02-22T13:50:00Z</dcterms:created>
  <dc:creator>Rima</dc:creator>
  <lastModifiedBy>JŪRĖNIENĖ Jolanta</lastModifiedBy>
  <lastPrinted>2020-08-07T07:25:00Z</lastPrinted>
  <dcterms:modified xsi:type="dcterms:W3CDTF">2022-02-22T14:34:00Z</dcterms:modified>
  <revision>3</revision>
  <dc:title>LIETUVOS RESPUBLIKOS SVEIKATOS APSAUGOS MINISTRO</dc:title>
</coreProperties>
</file>